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A0CC" w14:textId="77777777" w:rsidR="00601CB8" w:rsidRPr="00601CB8" w:rsidRDefault="00601CB8" w:rsidP="00601CB8">
      <w:pPr>
        <w:spacing w:after="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601CB8">
        <w:rPr>
          <w:rFonts w:ascii="Cambria" w:hAnsi="Cambria"/>
          <w:b/>
          <w:bCs/>
          <w:color w:val="FF0000"/>
          <w:sz w:val="28"/>
          <w:szCs w:val="28"/>
        </w:rPr>
        <w:t>PERCEPCJA WZROKOWA</w:t>
      </w:r>
    </w:p>
    <w:p w14:paraId="22A69B50" w14:textId="77777777" w:rsid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1CA4CF31" w14:textId="6A824539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Percepcja wzrokowa to:</w:t>
      </w:r>
    </w:p>
    <w:p w14:paraId="79AD4072" w14:textId="77777777" w:rsidR="00601CB8" w:rsidRPr="00601CB8" w:rsidRDefault="00601CB8" w:rsidP="00601CB8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zdolność do różnicowania kształtów, do ich zapamiętywania i odtwarzania na podstawie wzoru lub z pamięci,</w:t>
      </w:r>
    </w:p>
    <w:p w14:paraId="068E57B8" w14:textId="77777777" w:rsidR="00601CB8" w:rsidRPr="00601CB8" w:rsidRDefault="00601CB8" w:rsidP="00601CB8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spostrzeganie figury i tła (to zdolność wyodrębniania centralnej części pola spostrzeżeniowego spośród całości jego elementów),</w:t>
      </w:r>
    </w:p>
    <w:p w14:paraId="1DC7DC87" w14:textId="77777777" w:rsidR="00601CB8" w:rsidRPr="00601CB8" w:rsidRDefault="00601CB8" w:rsidP="00601CB8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stałość spostrzegania (czyli zdolność dostrzegania obiektu jako posiadającego stałe właściwości- kształt, wielkość),</w:t>
      </w:r>
    </w:p>
    <w:p w14:paraId="1763E0BE" w14:textId="77777777" w:rsidR="00601CB8" w:rsidRPr="00601CB8" w:rsidRDefault="00601CB8" w:rsidP="00601CB8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spostrzeganie położenia przedmiotów w przestrzeni (czyli dostrzeganie relacji przestrzennych zachodzących pomiędzy obiektem, a obserwatorem).</w:t>
      </w:r>
    </w:p>
    <w:p w14:paraId="5D2AFD36" w14:textId="77777777" w:rsid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6DB18740" w14:textId="468E53A0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Funkcja wzrokowa obejmuje:</w:t>
      </w:r>
    </w:p>
    <w:p w14:paraId="4E9EA539" w14:textId="7649119E" w:rsidR="00601CB8" w:rsidRPr="00601CB8" w:rsidRDefault="00601CB8" w:rsidP="00601CB8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 xml:space="preserve">analizę wzrokową czyli umiejętność wyodrębniania pojedynczego elementu </w:t>
      </w:r>
      <w:r>
        <w:rPr>
          <w:rFonts w:ascii="Cambria" w:hAnsi="Cambria"/>
          <w:sz w:val="24"/>
          <w:szCs w:val="24"/>
        </w:rPr>
        <w:br/>
      </w:r>
      <w:r w:rsidRPr="00601CB8">
        <w:rPr>
          <w:rFonts w:ascii="Cambria" w:hAnsi="Cambria"/>
          <w:sz w:val="24"/>
          <w:szCs w:val="24"/>
        </w:rPr>
        <w:t>z całości,</w:t>
      </w:r>
    </w:p>
    <w:p w14:paraId="37356907" w14:textId="77777777" w:rsidR="00601CB8" w:rsidRPr="00601CB8" w:rsidRDefault="00601CB8" w:rsidP="00601CB8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syntezę wzrokową czyli zdolność do składania podanych elementów w całość,</w:t>
      </w:r>
    </w:p>
    <w:p w14:paraId="170B0BE9" w14:textId="77777777" w:rsidR="00601CB8" w:rsidRPr="00601CB8" w:rsidRDefault="00601CB8" w:rsidP="00601CB8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spostrzegawczość wzrokową czyli umiejętność wyszukiwania braków lub różnic,</w:t>
      </w:r>
    </w:p>
    <w:p w14:paraId="1DD49F5F" w14:textId="77777777" w:rsidR="00601CB8" w:rsidRPr="00601CB8" w:rsidRDefault="00601CB8" w:rsidP="00601CB8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pamięć wzrokową czyli zdolność do zapamiętywania obserwowanego materiału,</w:t>
      </w:r>
    </w:p>
    <w:p w14:paraId="00F2BC0F" w14:textId="5540E386" w:rsidR="00601CB8" w:rsidRPr="00601CB8" w:rsidRDefault="00601CB8" w:rsidP="00601CB8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koordynację wzrokowo – ruchową czyli umiejętność wykonywania czynności ruchowych pod kontrolą wzroku.</w:t>
      </w:r>
    </w:p>
    <w:p w14:paraId="35655C87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5D92EB4A" w14:textId="35974AC5" w:rsidR="00601CB8" w:rsidRPr="00601CB8" w:rsidRDefault="00601CB8" w:rsidP="00601CB8">
      <w:pPr>
        <w:spacing w:after="0"/>
        <w:ind w:firstLine="426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Najintensywniejszy rozwój percepcji wzrokowej przypada w okresie edukacji przedszkolnej.</w:t>
      </w:r>
      <w:r>
        <w:rPr>
          <w:rFonts w:ascii="Cambria" w:hAnsi="Cambria"/>
          <w:sz w:val="24"/>
          <w:szCs w:val="24"/>
        </w:rPr>
        <w:t xml:space="preserve"> </w:t>
      </w:r>
      <w:r w:rsidRPr="00601CB8">
        <w:rPr>
          <w:rFonts w:ascii="Cambria" w:hAnsi="Cambria"/>
          <w:sz w:val="24"/>
          <w:szCs w:val="24"/>
        </w:rPr>
        <w:t>Percepcję wzrokową powinniśmy stymulować jak najwcześniej, im więcej ćwiczeń w tym zakresie tym mniejsze ryzyko powstawania deficytów rozwojowych.</w:t>
      </w:r>
    </w:p>
    <w:p w14:paraId="0E1D93A3" w14:textId="77777777" w:rsid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6859569D" w14:textId="313D0CB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Symptom</w:t>
      </w:r>
      <w:r>
        <w:rPr>
          <w:rFonts w:ascii="Cambria" w:hAnsi="Cambria"/>
          <w:sz w:val="24"/>
          <w:szCs w:val="24"/>
        </w:rPr>
        <w:t>y</w:t>
      </w:r>
      <w:r w:rsidRPr="00601CB8">
        <w:rPr>
          <w:rFonts w:ascii="Cambria" w:hAnsi="Cambria"/>
          <w:sz w:val="24"/>
          <w:szCs w:val="24"/>
        </w:rPr>
        <w:t>, które mogą wskazywać na trudności w zakresie percepcji wzrokowej w wieku przedszkolnym:</w:t>
      </w:r>
    </w:p>
    <w:p w14:paraId="465CB1FB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niechęć do wszelkiego rodzaju układanek i historyjek obrazkowych;</w:t>
      </w:r>
    </w:p>
    <w:p w14:paraId="6D24C811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niechętnie układa konstrukcje z klocków wg wzoru;</w:t>
      </w:r>
    </w:p>
    <w:p w14:paraId="371C24DE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trudności z zapamiętywaniem kształtów liter i cyfr;</w:t>
      </w:r>
    </w:p>
    <w:p w14:paraId="4DBF39AE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niechętnie rozwiązuje zadania polegające na szukaniu różnic między obrazkami;</w:t>
      </w:r>
    </w:p>
    <w:p w14:paraId="3C14AAAB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nieprawidłowo tworzy kompozycje według wzoru, a jego rysunki są ubogie w szczegół;,</w:t>
      </w:r>
    </w:p>
    <w:p w14:paraId="7FE42F85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ma trudności z odtwarzaniem szlaczków i figur geometrycznych;</w:t>
      </w:r>
    </w:p>
    <w:p w14:paraId="6FFFF381" w14:textId="77777777" w:rsidR="00601CB8" w:rsidRPr="00601CB8" w:rsidRDefault="00601CB8" w:rsidP="00601CB8">
      <w:pPr>
        <w:pStyle w:val="Akapitzlist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ma słabo rozwiniętą koordynację wzrokowo-ruchową: są trudności podczas ubierania się, wycinania, naklejania, rysowania, niezręcznie zachowują się podczas gier ruchowych ( chwytanie i łapanie piłki, rzucanie do celu).</w:t>
      </w:r>
    </w:p>
    <w:p w14:paraId="492D952C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 </w:t>
      </w:r>
    </w:p>
    <w:p w14:paraId="74C095D1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ĆWICZENIA USPRAWNIAJĄCE PERCEPCJĘ WZROKOWĄ</w:t>
      </w:r>
    </w:p>
    <w:p w14:paraId="1B407527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wyszukiwanie (na czas) powiększonych elementów przedmiotu, który to przedmiot znajduje się wśród dużej ilości obrazków,</w:t>
      </w:r>
    </w:p>
    <w:p w14:paraId="12DB2752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 xml:space="preserve">dobieranie par jednakowych obrazków – zabawa </w:t>
      </w:r>
      <w:proofErr w:type="spellStart"/>
      <w:r w:rsidRPr="00601CB8">
        <w:rPr>
          <w:rFonts w:ascii="Cambria" w:hAnsi="Cambria"/>
          <w:sz w:val="24"/>
          <w:szCs w:val="24"/>
        </w:rPr>
        <w:t>Memo</w:t>
      </w:r>
      <w:proofErr w:type="spellEnd"/>
      <w:r w:rsidRPr="00601CB8">
        <w:rPr>
          <w:rFonts w:ascii="Cambria" w:hAnsi="Cambria"/>
          <w:sz w:val="24"/>
          <w:szCs w:val="24"/>
        </w:rPr>
        <w:t>,</w:t>
      </w:r>
    </w:p>
    <w:p w14:paraId="7C803992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obliczanie ilości ukrytych figur geometrycznych wśród różnych figur ułożonych na różnej płaszczyźnie względem siebie oraz nakładające się na siebie,</w:t>
      </w:r>
    </w:p>
    <w:p w14:paraId="5E2D8C80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puzzle,</w:t>
      </w:r>
    </w:p>
    <w:p w14:paraId="1473EB16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lastRenderedPageBreak/>
        <w:t>segregowanie obrazków w grypy tematyczne,</w:t>
      </w:r>
    </w:p>
    <w:p w14:paraId="3E0E63A3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uzupełnianie brakujących elementów w obrazku,</w:t>
      </w:r>
    </w:p>
    <w:p w14:paraId="49114A58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szukanie różnic pomiędzy dwoma podobnymi obrazkami, różniącymi się kilkoma szczegółami,</w:t>
      </w:r>
    </w:p>
    <w:p w14:paraId="375DDB8D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zapamiętywanie przedmiotów – pokazujemy dziecku drobne przedmioty, zapamiętuje je, a po zasłonięciu przez nas – wymienia.</w:t>
      </w:r>
    </w:p>
    <w:p w14:paraId="26BC71F0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układanie obrazka z pociętych części.</w:t>
      </w:r>
    </w:p>
    <w:p w14:paraId="266BC321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układanie według podanego wzoru patyczków, klocków, wyciętych figur geometrycznych,</w:t>
      </w:r>
    </w:p>
    <w:p w14:paraId="0F2992A5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segregowanie figur ze względu na wielkość, kolor, kształt,</w:t>
      </w:r>
    </w:p>
    <w:p w14:paraId="48EB8C9F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układanie historyjek obrazkowych. Dziecko  opisuje obrazki zgodnie z kolejnością zdarzeń,</w:t>
      </w:r>
    </w:p>
    <w:p w14:paraId="0F7E90F2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wyszukiwanie wyrazów z jednakową literą ,</w:t>
      </w:r>
    </w:p>
    <w:p w14:paraId="058B5DF2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domina obrazkowe – szukanie pary takich samych obrazków.</w:t>
      </w:r>
    </w:p>
    <w:p w14:paraId="4E9FD213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domina literowe oraz sylabowe – szukanie pary takich samych liter/ sylab,</w:t>
      </w:r>
    </w:p>
    <w:p w14:paraId="644AEF7A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kalkowanie i rysowanie po śladzie.</w:t>
      </w:r>
    </w:p>
    <w:p w14:paraId="29D20D96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zapamiętywanie i opowiadanie treści obrazka</w:t>
      </w:r>
    </w:p>
    <w:p w14:paraId="7A600D67" w14:textId="77777777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zapamiętywanie kolejności eksponowanych przedmiotów</w:t>
      </w:r>
    </w:p>
    <w:p w14:paraId="51EF276C" w14:textId="102E96B1" w:rsidR="00601CB8" w:rsidRPr="00601CB8" w:rsidRDefault="00601CB8" w:rsidP="00601CB8">
      <w:pPr>
        <w:pStyle w:val="Akapitzlist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rysowanie z pamięci zapamiętanych wzorów</w:t>
      </w:r>
    </w:p>
    <w:p w14:paraId="6657D0CD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5EC82F93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Przykłady ćwiczeń usprawniających percepcję wzrokową na materiale literowym (dla dzieci starszych, które interesują się już literami):</w:t>
      </w:r>
    </w:p>
    <w:p w14:paraId="40D61656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wyszukiwanie takich samych liter i ich segregowanie,</w:t>
      </w:r>
    </w:p>
    <w:p w14:paraId="7023A559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lepienie z plasteliny lub układanie liter z drucików kreatywnych,</w:t>
      </w:r>
    </w:p>
    <w:p w14:paraId="228B4BCF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utrwalanie kształtu i położenie liter ze szczególnym uwzględnieniem par: w – m, n – u, b – d, b – p,</w:t>
      </w:r>
    </w:p>
    <w:p w14:paraId="54E7FD12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wyszukiwanie takich samych par sylab i ich segregowanie,</w:t>
      </w:r>
    </w:p>
    <w:p w14:paraId="62E47035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 xml:space="preserve">wyszukiwanie takich samych wyrazów i ich </w:t>
      </w:r>
      <w:proofErr w:type="spellStart"/>
      <w:r w:rsidRPr="00601CB8">
        <w:rPr>
          <w:rFonts w:ascii="Cambria" w:hAnsi="Cambria"/>
          <w:sz w:val="24"/>
          <w:szCs w:val="24"/>
        </w:rPr>
        <w:t>odpoznawanie</w:t>
      </w:r>
      <w:proofErr w:type="spellEnd"/>
      <w:r w:rsidRPr="00601CB8">
        <w:rPr>
          <w:rFonts w:ascii="Cambria" w:hAnsi="Cambria"/>
          <w:sz w:val="24"/>
          <w:szCs w:val="24"/>
        </w:rPr>
        <w:t xml:space="preserve"> w tekście,</w:t>
      </w:r>
    </w:p>
    <w:p w14:paraId="70B184D5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601CB8">
        <w:rPr>
          <w:rFonts w:ascii="Cambria" w:hAnsi="Cambria"/>
          <w:sz w:val="24"/>
          <w:szCs w:val="24"/>
        </w:rPr>
        <w:t>odpoznawanie</w:t>
      </w:r>
      <w:proofErr w:type="spellEnd"/>
      <w:r w:rsidRPr="00601CB8">
        <w:rPr>
          <w:rFonts w:ascii="Cambria" w:hAnsi="Cambria"/>
          <w:sz w:val="24"/>
          <w:szCs w:val="24"/>
        </w:rPr>
        <w:t xml:space="preserve"> wyrazów uprzednio eksponowanych,</w:t>
      </w:r>
    </w:p>
    <w:p w14:paraId="6541C894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601CB8">
        <w:rPr>
          <w:rFonts w:ascii="Cambria" w:hAnsi="Cambria"/>
          <w:sz w:val="24"/>
          <w:szCs w:val="24"/>
        </w:rPr>
        <w:t>dobieranki</w:t>
      </w:r>
      <w:proofErr w:type="spellEnd"/>
      <w:r w:rsidRPr="00601CB8">
        <w:rPr>
          <w:rFonts w:ascii="Cambria" w:hAnsi="Cambria"/>
          <w:sz w:val="24"/>
          <w:szCs w:val="24"/>
        </w:rPr>
        <w:t xml:space="preserve"> obrazkowo – wyrazowe,</w:t>
      </w:r>
    </w:p>
    <w:p w14:paraId="27B8B081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alfabet ruchomy,</w:t>
      </w:r>
    </w:p>
    <w:p w14:paraId="73581D6D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suwaki,</w:t>
      </w:r>
    </w:p>
    <w:p w14:paraId="166DD344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zegar sylabowy,</w:t>
      </w:r>
    </w:p>
    <w:p w14:paraId="0E4E8424" w14:textId="77777777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domina literowe oraz sylabowe,</w:t>
      </w:r>
    </w:p>
    <w:p w14:paraId="75300189" w14:textId="5A26311E" w:rsidR="00601CB8" w:rsidRPr="00601CB8" w:rsidRDefault="00601CB8" w:rsidP="00601CB8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loteryjki wyrazowe.</w:t>
      </w:r>
    </w:p>
    <w:p w14:paraId="06374343" w14:textId="77777777" w:rsidR="00601CB8" w:rsidRPr="00601CB8" w:rsidRDefault="00601CB8" w:rsidP="00601CB8">
      <w:pPr>
        <w:spacing w:after="0"/>
        <w:rPr>
          <w:rFonts w:ascii="Cambria" w:hAnsi="Cambria"/>
          <w:sz w:val="24"/>
          <w:szCs w:val="24"/>
        </w:rPr>
      </w:pPr>
    </w:p>
    <w:p w14:paraId="4DB7E845" w14:textId="77777777" w:rsidR="00601CB8" w:rsidRPr="00601CB8" w:rsidRDefault="00601CB8" w:rsidP="0079253C">
      <w:pPr>
        <w:spacing w:after="0"/>
        <w:ind w:firstLine="426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 Percepcję wzrokową powinniśmy stymulować u wszystkich dzieci, gdyż im więcej będą one miały doświadczeń tym lepiej i szybciej będą się do nich odwoływały, a co za tym idzie zminimalizujemy ryzyko powstawania deficytów rozwojowych.</w:t>
      </w:r>
    </w:p>
    <w:p w14:paraId="23567084" w14:textId="43D37F75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Ćwiczenia powinny dobywać się regularnie (lepsze efekty uzyskamy ćwicząc przez kilkanaście minut codziennie, niż np., godzinę raz w tygodniu)</w:t>
      </w:r>
      <w:r w:rsidR="0079253C" w:rsidRPr="0079253C">
        <w:rPr>
          <w:rFonts w:ascii="Cambria" w:hAnsi="Cambria"/>
          <w:sz w:val="24"/>
          <w:szCs w:val="24"/>
        </w:rPr>
        <w:t>;</w:t>
      </w:r>
    </w:p>
    <w:p w14:paraId="46273C70" w14:textId="1C5C4B58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Ćwiczenia nie powinny być długotrwałe, aby nie były dla dziecka nużące.</w:t>
      </w:r>
    </w:p>
    <w:p w14:paraId="6A466F46" w14:textId="2AF5BF98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Jeśli prowadzimy zajęcia w grupie to ćwiczenia kształtujące percepcję - wzrokową powinny harmonizować z treścią materiału zajęciowego.</w:t>
      </w:r>
    </w:p>
    <w:p w14:paraId="2B27C16C" w14:textId="66111C57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 xml:space="preserve">Czas i tempo wykonywania poszczególnych ćwiczeń muszą być dostosowane do indywidualnych potrzeb dziecka, należy wziąć pod uwagę indywidualne </w:t>
      </w:r>
      <w:r w:rsidRPr="0079253C">
        <w:rPr>
          <w:rFonts w:ascii="Cambria" w:hAnsi="Cambria"/>
          <w:sz w:val="24"/>
          <w:szCs w:val="24"/>
        </w:rPr>
        <w:lastRenderedPageBreak/>
        <w:t>predyspozycje dziecka np. nadpobudliwość , Zawsze należy upewnić się czy dziecko rozumie instrukcję (polecenie) do ćwiczenia.</w:t>
      </w:r>
    </w:p>
    <w:p w14:paraId="2F3422C7" w14:textId="7940414F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Każde ćwiczenie powinno być wykonane w całości. Nie zostawiamy niedokończonych ćwiczeń i nie przechodzimy do kolejnego etapu, jeśli poprzedni nie został ukończony pomyślnie.</w:t>
      </w:r>
    </w:p>
    <w:p w14:paraId="7E26FE43" w14:textId="446F21D7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Podstawową zasadą jest stopniowanie trudności oraz rozpoczynanie od ćwiczeń najlepiej na materiale przedmiotowym z najbliższego otoczenia dziecka ( zabawki).</w:t>
      </w:r>
    </w:p>
    <w:p w14:paraId="38F5459A" w14:textId="67BD6885" w:rsidR="00601CB8" w:rsidRPr="0079253C" w:rsidRDefault="00601CB8" w:rsidP="0079253C">
      <w:pPr>
        <w:pStyle w:val="Akapitzlist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79253C">
        <w:rPr>
          <w:rFonts w:ascii="Cambria" w:hAnsi="Cambria"/>
          <w:sz w:val="24"/>
          <w:szCs w:val="24"/>
        </w:rPr>
        <w:t>Nie pomagajmy mu i nie wyręczajmy, pozwólmy dziecku na błędy, na pracę we własnym tempie. Ono właśnie w taki sposób zdobywa doświadczenia – i aby się w przyszłości mogło do nich odwołać – muszą to być doświadczenia dziecka.</w:t>
      </w:r>
    </w:p>
    <w:p w14:paraId="7C5D4331" w14:textId="77777777" w:rsidR="0079253C" w:rsidRDefault="0079253C" w:rsidP="00601CB8">
      <w:pPr>
        <w:spacing w:after="0"/>
        <w:rPr>
          <w:rFonts w:ascii="Cambria" w:hAnsi="Cambria"/>
          <w:sz w:val="24"/>
          <w:szCs w:val="24"/>
        </w:rPr>
      </w:pPr>
    </w:p>
    <w:p w14:paraId="08DB8112" w14:textId="77777777" w:rsidR="0079253C" w:rsidRDefault="00601CB8" w:rsidP="0079253C">
      <w:pPr>
        <w:spacing w:after="0"/>
        <w:ind w:firstLine="426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Stymulowanie rozwoju percepcji wzrokowej zapewnia dziecku możliwość nabywania tych zdolności, których rozwój warunkuje prawidłową naukę czytania i pisania a także liczenia. Często się zdarza, iż pomimo prawidłowego ogólnego rozwoju dziecka, ma ono trudności z opanowaniem nauki w szkole. Przyczyny tych niepowodzeń mogą być różne, jednak mogą także wynikać z zaniedbań w rozwoju funkcji analizatora wzrokowego, co w konsekwencji prowadzi do zaburzeń diagnozowanych w późniejszych latach nauki szkolnej jako: dysleksja, dysgrafia i dysortografia.</w:t>
      </w:r>
    </w:p>
    <w:p w14:paraId="6E747981" w14:textId="561BF038" w:rsidR="00601CB8" w:rsidRPr="00601CB8" w:rsidRDefault="00601CB8" w:rsidP="0079253C">
      <w:pPr>
        <w:spacing w:after="0"/>
        <w:ind w:firstLine="426"/>
        <w:rPr>
          <w:rFonts w:ascii="Cambria" w:hAnsi="Cambria"/>
          <w:sz w:val="24"/>
          <w:szCs w:val="24"/>
        </w:rPr>
      </w:pPr>
      <w:r w:rsidRPr="00601CB8">
        <w:rPr>
          <w:rFonts w:ascii="Cambria" w:hAnsi="Cambria"/>
          <w:sz w:val="24"/>
          <w:szCs w:val="24"/>
        </w:rPr>
        <w:t>Dziecko, którego percepcja wzrokowa w którymś ze swoich aspektów przebiega nieprawidłowo, angażuje zbyt dużo uwagi w proces rozpoznawania kształtów liter, kontrolowania kolejności znaków itp., przez co traci możliwość skupienia uwagi na rozumieniu treści tekstu. Ważne jest, więc aby odpowiednio wcześnie zadbać o prawidłowe funkcjonowanie percepcji wzrokowej ( doświadczenia).</w:t>
      </w:r>
    </w:p>
    <w:p w14:paraId="7D4BBFD2" w14:textId="77777777" w:rsidR="00E748ED" w:rsidRPr="00601CB8" w:rsidRDefault="00E748ED" w:rsidP="00601CB8">
      <w:pPr>
        <w:spacing w:after="0"/>
        <w:rPr>
          <w:rFonts w:ascii="Cambria" w:hAnsi="Cambria"/>
          <w:sz w:val="24"/>
          <w:szCs w:val="24"/>
        </w:rPr>
      </w:pPr>
    </w:p>
    <w:sectPr w:rsidR="00E748ED" w:rsidRPr="0060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E0A"/>
    <w:multiLevelType w:val="multilevel"/>
    <w:tmpl w:val="29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649EF"/>
    <w:multiLevelType w:val="hybridMultilevel"/>
    <w:tmpl w:val="1C4043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C91"/>
    <w:multiLevelType w:val="multilevel"/>
    <w:tmpl w:val="CCA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965A1"/>
    <w:multiLevelType w:val="multilevel"/>
    <w:tmpl w:val="32D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74845"/>
    <w:multiLevelType w:val="multilevel"/>
    <w:tmpl w:val="A0D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A0F37"/>
    <w:multiLevelType w:val="hybridMultilevel"/>
    <w:tmpl w:val="D6CA8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50E6"/>
    <w:multiLevelType w:val="multilevel"/>
    <w:tmpl w:val="9C0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7022A"/>
    <w:multiLevelType w:val="hybridMultilevel"/>
    <w:tmpl w:val="667A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70E5"/>
    <w:multiLevelType w:val="hybridMultilevel"/>
    <w:tmpl w:val="B5C6E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F1651"/>
    <w:multiLevelType w:val="hybridMultilevel"/>
    <w:tmpl w:val="321A8208"/>
    <w:lvl w:ilvl="0" w:tplc="1514112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910A3"/>
    <w:multiLevelType w:val="hybridMultilevel"/>
    <w:tmpl w:val="F98E72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44C11"/>
    <w:multiLevelType w:val="multilevel"/>
    <w:tmpl w:val="D4A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C0E7D"/>
    <w:multiLevelType w:val="multilevel"/>
    <w:tmpl w:val="189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414802">
    <w:abstractNumId w:val="2"/>
  </w:num>
  <w:num w:numId="2" w16cid:durableId="2115591238">
    <w:abstractNumId w:val="6"/>
  </w:num>
  <w:num w:numId="3" w16cid:durableId="1311473348">
    <w:abstractNumId w:val="4"/>
  </w:num>
  <w:num w:numId="4" w16cid:durableId="787629507">
    <w:abstractNumId w:val="12"/>
  </w:num>
  <w:num w:numId="5" w16cid:durableId="1996032495">
    <w:abstractNumId w:val="11"/>
  </w:num>
  <w:num w:numId="6" w16cid:durableId="1561937409">
    <w:abstractNumId w:val="3"/>
  </w:num>
  <w:num w:numId="7" w16cid:durableId="1128477548">
    <w:abstractNumId w:val="0"/>
  </w:num>
  <w:num w:numId="8" w16cid:durableId="1413354407">
    <w:abstractNumId w:val="10"/>
  </w:num>
  <w:num w:numId="9" w16cid:durableId="230702844">
    <w:abstractNumId w:val="5"/>
  </w:num>
  <w:num w:numId="10" w16cid:durableId="480393574">
    <w:abstractNumId w:val="1"/>
  </w:num>
  <w:num w:numId="11" w16cid:durableId="1874466002">
    <w:abstractNumId w:val="8"/>
  </w:num>
  <w:num w:numId="12" w16cid:durableId="1322543944">
    <w:abstractNumId w:val="7"/>
  </w:num>
  <w:num w:numId="13" w16cid:durableId="1433011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B8"/>
    <w:rsid w:val="00601CB8"/>
    <w:rsid w:val="006B4204"/>
    <w:rsid w:val="0079253C"/>
    <w:rsid w:val="00E748ED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83FF"/>
  <w15:chartTrackingRefBased/>
  <w15:docId w15:val="{B167EE69-5E70-4D56-A5DE-F35FBC1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C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d-postheadericon">
    <w:name w:val="dd-postheadericon"/>
    <w:basedOn w:val="Domylnaczcionkaakapitu"/>
    <w:rsid w:val="00601CB8"/>
  </w:style>
  <w:style w:type="character" w:styleId="Hipercze">
    <w:name w:val="Hyperlink"/>
    <w:basedOn w:val="Domylnaczcionkaakapitu"/>
    <w:uiPriority w:val="99"/>
    <w:semiHidden/>
    <w:unhideWhenUsed/>
    <w:rsid w:val="00601CB8"/>
    <w:rPr>
      <w:color w:val="0000FF"/>
      <w:u w:val="single"/>
    </w:rPr>
  </w:style>
  <w:style w:type="character" w:customStyle="1" w:styleId="dd-postdateicon">
    <w:name w:val="dd-postdateicon"/>
    <w:basedOn w:val="Domylnaczcionkaakapitu"/>
    <w:rsid w:val="00601CB8"/>
  </w:style>
  <w:style w:type="paragraph" w:styleId="NormalnyWeb">
    <w:name w:val="Normal (Web)"/>
    <w:basedOn w:val="Normalny"/>
    <w:uiPriority w:val="99"/>
    <w:semiHidden/>
    <w:unhideWhenUsed/>
    <w:rsid w:val="0060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CB8"/>
    <w:rPr>
      <w:b/>
      <w:bCs/>
    </w:rPr>
  </w:style>
  <w:style w:type="character" w:styleId="Uwydatnienie">
    <w:name w:val="Emphasis"/>
    <w:basedOn w:val="Domylnaczcionkaakapitu"/>
    <w:uiPriority w:val="20"/>
    <w:qFormat/>
    <w:rsid w:val="00601CB8"/>
    <w:rPr>
      <w:i/>
      <w:iCs/>
    </w:rPr>
  </w:style>
  <w:style w:type="paragraph" w:styleId="Akapitzlist">
    <w:name w:val="List Paragraph"/>
    <w:basedOn w:val="Normalny"/>
    <w:uiPriority w:val="34"/>
    <w:qFormat/>
    <w:rsid w:val="0060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4</cp:revision>
  <dcterms:created xsi:type="dcterms:W3CDTF">2022-01-21T10:30:00Z</dcterms:created>
  <dcterms:modified xsi:type="dcterms:W3CDTF">2022-05-31T07:10:00Z</dcterms:modified>
</cp:coreProperties>
</file>