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F673" w14:textId="716A5498" w:rsidR="00D17153" w:rsidRPr="00E730F9" w:rsidRDefault="00D17153" w:rsidP="00D17153">
      <w:pPr>
        <w:jc w:val="center"/>
        <w:rPr>
          <w:rFonts w:ascii="Cambria" w:hAnsi="Cambria" w:cs="Times New Roman"/>
          <w:b/>
          <w:bCs/>
          <w:color w:val="FF0000"/>
          <w:sz w:val="28"/>
          <w:szCs w:val="28"/>
        </w:rPr>
      </w:pPr>
      <w:r w:rsidRPr="00E730F9">
        <w:rPr>
          <w:rFonts w:ascii="Cambria" w:hAnsi="Cambria" w:cs="Times New Roman"/>
          <w:b/>
          <w:bCs/>
          <w:color w:val="FF0000"/>
          <w:sz w:val="28"/>
          <w:szCs w:val="28"/>
        </w:rPr>
        <w:t>Uwaga</w:t>
      </w:r>
    </w:p>
    <w:p w14:paraId="50337669" w14:textId="5C625A31" w:rsidR="00D17153" w:rsidRPr="00E730F9" w:rsidRDefault="00D17153" w:rsidP="00D17153">
      <w:pPr>
        <w:rPr>
          <w:rFonts w:ascii="Cambria" w:hAnsi="Cambria" w:cs="Times New Roman"/>
          <w:sz w:val="24"/>
          <w:szCs w:val="24"/>
        </w:rPr>
      </w:pPr>
      <w:r w:rsidRPr="00E730F9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36325" wp14:editId="3B1D7862">
                <wp:simplePos x="0" y="0"/>
                <wp:positionH relativeFrom="column">
                  <wp:posOffset>-46355</wp:posOffset>
                </wp:positionH>
                <wp:positionV relativeFrom="paragraph">
                  <wp:posOffset>114935</wp:posOffset>
                </wp:positionV>
                <wp:extent cx="5547360" cy="1264920"/>
                <wp:effectExtent l="0" t="0" r="1524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1264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7D1CB" w14:textId="6415443F" w:rsidR="00D17153" w:rsidRPr="00E730F9" w:rsidRDefault="00D17153" w:rsidP="00D17153">
                            <w:pPr>
                              <w:jc w:val="center"/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30F9"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Uwaga dziecka w wieku przedszkolnym </w:t>
                            </w:r>
                            <w:r w:rsidR="00E730F9"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730F9"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jest jeszcze głównie mimowolna </w:t>
                            </w:r>
                            <w:r w:rsidRPr="00E730F9"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i skoncentrowana przede wszystkim na silnych bodźcach. </w:t>
                            </w:r>
                            <w:r w:rsidRPr="00E730F9"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Dopiero w szóstym/siódmym roku życia dziecko uzyskuje </w:t>
                            </w:r>
                            <w:r w:rsidRPr="00E730F9">
                              <w:rPr>
                                <w:rFonts w:ascii="Cambria" w:hAnsi="Cambria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większą gotowość do kierowania uwagą.</w:t>
                            </w:r>
                          </w:p>
                          <w:p w14:paraId="4E128931" w14:textId="77777777" w:rsidR="00D17153" w:rsidRDefault="00D17153" w:rsidP="00D1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36325" id="Prostokąt 1" o:spid="_x0000_s1026" style="position:absolute;margin-left:-3.65pt;margin-top:9.05pt;width:436.8pt;height:9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" fillcolor="#d5dce4 [671]" strokecolor="#1f3763 [1604]" strokeweight="1pt">
                <v:textbox>
                  <w:txbxContent>
                    <w:p w14:paraId="24F7D1CB" w14:textId="6415443F" w:rsidR="00D17153" w:rsidRPr="00E730F9" w:rsidRDefault="00D17153" w:rsidP="00D17153">
                      <w:pPr>
                        <w:jc w:val="center"/>
                        <w:rPr>
                          <w:rFonts w:ascii="Cambria" w:hAnsi="Cambria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730F9">
                        <w:rPr>
                          <w:rFonts w:ascii="Cambria" w:hAnsi="Cambria" w:cs="Times New Roman"/>
                          <w:color w:val="000000" w:themeColor="text1"/>
                          <w:sz w:val="28"/>
                          <w:szCs w:val="28"/>
                        </w:rPr>
                        <w:t xml:space="preserve">Uwaga dziecka w wieku przedszkolnym </w:t>
                      </w:r>
                      <w:r w:rsidR="00E730F9">
                        <w:rPr>
                          <w:rFonts w:ascii="Cambria" w:hAnsi="Cambria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730F9">
                        <w:rPr>
                          <w:rFonts w:ascii="Cambria" w:hAnsi="Cambria" w:cs="Times New Roman"/>
                          <w:color w:val="000000" w:themeColor="text1"/>
                          <w:sz w:val="28"/>
                          <w:szCs w:val="28"/>
                        </w:rPr>
                        <w:t xml:space="preserve">jest jeszcze głównie mimowolna </w:t>
                      </w:r>
                      <w:r w:rsidRPr="00E730F9">
                        <w:rPr>
                          <w:rFonts w:ascii="Cambria" w:hAnsi="Cambria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i skoncentrowana przede wszystkim na silnych bodźcach. </w:t>
                      </w:r>
                      <w:r w:rsidRPr="00E730F9">
                        <w:rPr>
                          <w:rFonts w:ascii="Cambria" w:hAnsi="Cambria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Dopiero w szóstym/siódmym roku życia dziecko uzyskuje </w:t>
                      </w:r>
                      <w:r w:rsidRPr="00E730F9">
                        <w:rPr>
                          <w:rFonts w:ascii="Cambria" w:hAnsi="Cambria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>większą gotowość do kierowania uwagą.</w:t>
                      </w:r>
                    </w:p>
                    <w:p w14:paraId="4E128931" w14:textId="77777777" w:rsidR="00D17153" w:rsidRDefault="00D17153" w:rsidP="00D171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FBA7EA" w14:textId="1C6CDAA0" w:rsidR="00D17153" w:rsidRPr="00E730F9" w:rsidRDefault="00D17153" w:rsidP="00D17153">
      <w:pPr>
        <w:rPr>
          <w:rFonts w:ascii="Cambria" w:hAnsi="Cambria" w:cs="Times New Roman"/>
          <w:sz w:val="24"/>
          <w:szCs w:val="24"/>
        </w:rPr>
      </w:pPr>
    </w:p>
    <w:p w14:paraId="15E78F5C" w14:textId="6CFD0F0B" w:rsidR="00D17153" w:rsidRPr="00E730F9" w:rsidRDefault="00D17153" w:rsidP="00D17153">
      <w:pPr>
        <w:rPr>
          <w:rFonts w:ascii="Cambria" w:hAnsi="Cambria" w:cs="Times New Roman"/>
          <w:sz w:val="24"/>
          <w:szCs w:val="24"/>
        </w:rPr>
      </w:pPr>
    </w:p>
    <w:p w14:paraId="62E2BBAF" w14:textId="69B8B4BA" w:rsidR="00D17153" w:rsidRDefault="00D17153" w:rsidP="00D17153">
      <w:pPr>
        <w:rPr>
          <w:rFonts w:ascii="Cambria" w:hAnsi="Cambria" w:cs="Times New Roman"/>
          <w:sz w:val="24"/>
          <w:szCs w:val="24"/>
        </w:rPr>
      </w:pPr>
    </w:p>
    <w:p w14:paraId="6DFA4079" w14:textId="77777777" w:rsidR="00E730F9" w:rsidRPr="00E730F9" w:rsidRDefault="00E730F9" w:rsidP="00D17153">
      <w:pPr>
        <w:rPr>
          <w:rFonts w:ascii="Cambria" w:hAnsi="Cambria" w:cs="Times New Roman"/>
          <w:sz w:val="24"/>
          <w:szCs w:val="24"/>
        </w:rPr>
      </w:pPr>
    </w:p>
    <w:p w14:paraId="6F9BFA53" w14:textId="77777777" w:rsidR="00D17153" w:rsidRPr="00E730F9" w:rsidRDefault="00D17153" w:rsidP="00D17153">
      <w:pPr>
        <w:ind w:firstLine="426"/>
        <w:rPr>
          <w:rFonts w:ascii="Cambria" w:hAnsi="Cambria" w:cs="Times New Roman"/>
          <w:sz w:val="24"/>
          <w:szCs w:val="24"/>
        </w:rPr>
      </w:pPr>
      <w:r w:rsidRPr="00E730F9">
        <w:rPr>
          <w:rFonts w:ascii="Cambria" w:hAnsi="Cambria" w:cs="Times New Roman"/>
          <w:sz w:val="24"/>
          <w:szCs w:val="24"/>
        </w:rPr>
        <w:t xml:space="preserve">Umiejętność koncentracji uwagi jest potrzebna do prawidłowego procesu uczenia się. Umożliwia ludziom zapamiętywanie ważnych informacji, kojarzenie faktów, rozumienie złożonych wypowiedzi. </w:t>
      </w:r>
    </w:p>
    <w:p w14:paraId="7E2D1503" w14:textId="72F632C9" w:rsidR="00D17153" w:rsidRPr="00E730F9" w:rsidRDefault="00D17153" w:rsidP="00D17153">
      <w:pPr>
        <w:ind w:firstLine="426"/>
        <w:rPr>
          <w:rFonts w:ascii="Cambria" w:hAnsi="Cambria" w:cs="Times New Roman"/>
          <w:sz w:val="24"/>
          <w:szCs w:val="24"/>
        </w:rPr>
      </w:pPr>
      <w:r w:rsidRPr="00E730F9">
        <w:rPr>
          <w:rFonts w:ascii="Cambria" w:hAnsi="Cambria" w:cs="Times New Roman"/>
          <w:sz w:val="24"/>
          <w:szCs w:val="24"/>
        </w:rPr>
        <w:t xml:space="preserve">W wieku przedszkolnym wzrasta zdolność dzieci do koncentracji uwagi na zadaniu. Trzylatki potrafią być skoncentrowane przez 5-10 minut, a sześciolatki około 20. </w:t>
      </w:r>
      <w:r w:rsidRPr="00E730F9">
        <w:rPr>
          <w:rFonts w:ascii="Cambria" w:hAnsi="Cambria" w:cs="Times New Roman"/>
          <w:sz w:val="24"/>
          <w:szCs w:val="24"/>
        </w:rPr>
        <w:br/>
        <w:t xml:space="preserve">Na koncentrację uwagi znaczny wpływ ma sposób podania zadania. </w:t>
      </w:r>
    </w:p>
    <w:p w14:paraId="5BABBD10" w14:textId="668101C0" w:rsidR="00D17153" w:rsidRPr="00E730F9" w:rsidRDefault="00D17153" w:rsidP="00D17153">
      <w:pPr>
        <w:rPr>
          <w:rFonts w:ascii="Cambria" w:hAnsi="Cambria" w:cs="Times New Roman"/>
          <w:sz w:val="24"/>
          <w:szCs w:val="24"/>
        </w:rPr>
      </w:pPr>
      <w:r w:rsidRPr="00E730F9">
        <w:rPr>
          <w:rFonts w:ascii="Cambria" w:hAnsi="Cambria" w:cs="Times New Roman"/>
          <w:b/>
          <w:bCs/>
          <w:i/>
          <w:iCs/>
          <w:sz w:val="24"/>
          <w:szCs w:val="24"/>
        </w:rPr>
        <w:t>Zadanie ciekawe, angażujące emocje będzie sprzyjało dłuższemu utrzymaniu uwagi dziecka.</w:t>
      </w:r>
    </w:p>
    <w:p w14:paraId="2CA25435" w14:textId="77777777" w:rsidR="00D17153" w:rsidRPr="00E730F9" w:rsidRDefault="00D17153" w:rsidP="00D17153">
      <w:pPr>
        <w:ind w:firstLine="426"/>
        <w:rPr>
          <w:rFonts w:ascii="Cambria" w:hAnsi="Cambria" w:cs="Times New Roman"/>
          <w:sz w:val="24"/>
          <w:szCs w:val="24"/>
        </w:rPr>
      </w:pPr>
      <w:r w:rsidRPr="00E730F9">
        <w:rPr>
          <w:rFonts w:ascii="Cambria" w:hAnsi="Cambria" w:cs="Times New Roman"/>
          <w:sz w:val="24"/>
          <w:szCs w:val="24"/>
        </w:rPr>
        <w:t xml:space="preserve"> Cechy uwagi to:</w:t>
      </w:r>
    </w:p>
    <w:p w14:paraId="2F895DA6" w14:textId="77777777" w:rsidR="00D17153" w:rsidRPr="00E730F9" w:rsidRDefault="00D17153" w:rsidP="00D17153">
      <w:pPr>
        <w:pStyle w:val="Akapitzlist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E730F9">
        <w:rPr>
          <w:rFonts w:ascii="Cambria" w:hAnsi="Cambria" w:cs="Times New Roman"/>
          <w:sz w:val="24"/>
          <w:szCs w:val="24"/>
        </w:rPr>
        <w:t xml:space="preserve">selektywność (zdolność do pomijania bodźców nieistotnych), </w:t>
      </w:r>
    </w:p>
    <w:p w14:paraId="25EAABEF" w14:textId="77777777" w:rsidR="00D17153" w:rsidRPr="00E730F9" w:rsidRDefault="00D17153" w:rsidP="00D17153">
      <w:pPr>
        <w:pStyle w:val="Akapitzlist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E730F9">
        <w:rPr>
          <w:rFonts w:ascii="Cambria" w:hAnsi="Cambria" w:cs="Times New Roman"/>
          <w:sz w:val="24"/>
          <w:szCs w:val="24"/>
        </w:rPr>
        <w:t xml:space="preserve">trwałość (możliwość kończenia rozpoczętych czynności), </w:t>
      </w:r>
    </w:p>
    <w:p w14:paraId="079493D5" w14:textId="77777777" w:rsidR="00D17153" w:rsidRPr="00E730F9" w:rsidRDefault="00D17153" w:rsidP="00D17153">
      <w:pPr>
        <w:pStyle w:val="Akapitzlist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E730F9">
        <w:rPr>
          <w:rFonts w:ascii="Cambria" w:hAnsi="Cambria" w:cs="Times New Roman"/>
          <w:sz w:val="24"/>
          <w:szCs w:val="24"/>
        </w:rPr>
        <w:t>dowolność (możliwość wykonywania zadań),</w:t>
      </w:r>
    </w:p>
    <w:p w14:paraId="57B81981" w14:textId="77777777" w:rsidR="00D17153" w:rsidRPr="00E730F9" w:rsidRDefault="00D17153" w:rsidP="00D17153">
      <w:pPr>
        <w:pStyle w:val="Akapitzlist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E730F9">
        <w:rPr>
          <w:rFonts w:ascii="Cambria" w:hAnsi="Cambria" w:cs="Times New Roman"/>
          <w:sz w:val="24"/>
          <w:szCs w:val="24"/>
        </w:rPr>
        <w:t xml:space="preserve">podzielność (robienie kilku rzeczy naraz np. słucham i patrzę), </w:t>
      </w:r>
    </w:p>
    <w:p w14:paraId="304DC3CD" w14:textId="77777777" w:rsidR="00D17153" w:rsidRPr="00E730F9" w:rsidRDefault="00D17153" w:rsidP="00D17153">
      <w:pPr>
        <w:pStyle w:val="Akapitzlist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E730F9">
        <w:rPr>
          <w:rFonts w:ascii="Cambria" w:hAnsi="Cambria" w:cs="Times New Roman"/>
          <w:sz w:val="24"/>
          <w:szCs w:val="24"/>
        </w:rPr>
        <w:t xml:space="preserve">przerzutność (powracanie do przerwanego zadania). </w:t>
      </w:r>
    </w:p>
    <w:p w14:paraId="61DD4010" w14:textId="35083F2B" w:rsidR="00CC666E" w:rsidRPr="00E730F9" w:rsidRDefault="00D17153" w:rsidP="00D17153">
      <w:pPr>
        <w:rPr>
          <w:rFonts w:ascii="Cambria" w:hAnsi="Cambria" w:cs="Times New Roman"/>
          <w:sz w:val="24"/>
          <w:szCs w:val="24"/>
        </w:rPr>
      </w:pPr>
      <w:r w:rsidRPr="00E730F9">
        <w:rPr>
          <w:rFonts w:ascii="Cambria" w:hAnsi="Cambria" w:cs="Times New Roman"/>
          <w:sz w:val="24"/>
          <w:szCs w:val="24"/>
        </w:rPr>
        <w:t>Wszystkie cechy uwagi dziecka w wieku przedszkolnym są jeszcze labilne i powodują problemy z dokładnym zapamiętywaniem.</w:t>
      </w:r>
    </w:p>
    <w:p w14:paraId="2DB2CB58" w14:textId="53503813" w:rsidR="00E730F9" w:rsidRPr="00E730F9" w:rsidRDefault="00E730F9" w:rsidP="00D17153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sectPr w:rsidR="00E730F9" w:rsidRPr="00E7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6A06"/>
    <w:multiLevelType w:val="hybridMultilevel"/>
    <w:tmpl w:val="729E748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53"/>
    <w:rsid w:val="0021732F"/>
    <w:rsid w:val="00371609"/>
    <w:rsid w:val="009235E5"/>
    <w:rsid w:val="00CC666E"/>
    <w:rsid w:val="00D17153"/>
    <w:rsid w:val="00E357B7"/>
    <w:rsid w:val="00E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EACA"/>
  <w15:chartTrackingRefBased/>
  <w15:docId w15:val="{9184BC14-5906-4D3F-BCEF-2FBDE672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53"/>
  </w:style>
  <w:style w:type="paragraph" w:styleId="Nagwek2">
    <w:name w:val="heading 2"/>
    <w:basedOn w:val="Normalny"/>
    <w:link w:val="Nagwek2Znak"/>
    <w:uiPriority w:val="9"/>
    <w:qFormat/>
    <w:rsid w:val="00217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1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173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3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30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3</cp:revision>
  <dcterms:created xsi:type="dcterms:W3CDTF">2022-01-19T13:56:00Z</dcterms:created>
  <dcterms:modified xsi:type="dcterms:W3CDTF">2022-01-25T10:22:00Z</dcterms:modified>
</cp:coreProperties>
</file>